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6679" w14:textId="77777777" w:rsidR="002312F4" w:rsidRPr="002312F4" w:rsidRDefault="002312F4" w:rsidP="002312F4">
      <w:pPr>
        <w:spacing w:after="120" w:line="240" w:lineRule="auto"/>
        <w:jc w:val="center"/>
        <w:rPr>
          <w:rFonts w:ascii="Arial" w:hAnsi="Arial" w:cs="Arial"/>
          <w:b/>
          <w:bCs/>
        </w:rPr>
      </w:pPr>
      <w:r w:rsidRPr="002312F4">
        <w:rPr>
          <w:rFonts w:ascii="Arial" w:hAnsi="Arial" w:cs="Arial"/>
          <w:b/>
          <w:bCs/>
        </w:rPr>
        <w:t>Nerrena-Tarwin Valley Landcare News - March 2025</w:t>
      </w:r>
    </w:p>
    <w:p w14:paraId="505F1D02" w14:textId="77777777" w:rsidR="002312F4" w:rsidRDefault="002312F4" w:rsidP="002312F4">
      <w:pPr>
        <w:spacing w:after="120" w:line="240" w:lineRule="auto"/>
        <w:rPr>
          <w:rFonts w:ascii="Arial" w:hAnsi="Arial" w:cs="Arial"/>
          <w:lang w:val="en-US"/>
        </w:rPr>
      </w:pPr>
    </w:p>
    <w:p w14:paraId="126BDDCE" w14:textId="353BC0C5" w:rsidR="00FB73B5" w:rsidRPr="002312F4" w:rsidRDefault="00FB73B5" w:rsidP="002312F4">
      <w:pPr>
        <w:spacing w:after="120" w:line="240" w:lineRule="auto"/>
        <w:rPr>
          <w:rFonts w:ascii="Arial" w:hAnsi="Arial" w:cs="Arial"/>
          <w:b/>
          <w:bCs/>
          <w:lang w:val="en-US"/>
        </w:rPr>
      </w:pPr>
      <w:r w:rsidRPr="002312F4">
        <w:rPr>
          <w:rFonts w:ascii="Arial" w:hAnsi="Arial" w:cs="Arial"/>
          <w:b/>
          <w:bCs/>
          <w:lang w:val="en-US"/>
        </w:rPr>
        <w:t>President’s report</w:t>
      </w:r>
    </w:p>
    <w:p w14:paraId="495250AE" w14:textId="4803CB67" w:rsidR="00FB73B5" w:rsidRPr="002312F4" w:rsidRDefault="00FB73B5" w:rsidP="002312F4">
      <w:pPr>
        <w:spacing w:after="120" w:line="240" w:lineRule="auto"/>
        <w:rPr>
          <w:rFonts w:ascii="Arial" w:hAnsi="Arial" w:cs="Arial"/>
          <w:lang w:val="en-US"/>
        </w:rPr>
      </w:pPr>
      <w:r w:rsidRPr="002312F4">
        <w:rPr>
          <w:rFonts w:ascii="Arial" w:hAnsi="Arial" w:cs="Arial"/>
          <w:lang w:val="en-US"/>
        </w:rPr>
        <w:t xml:space="preserve">We held a special meeting at the </w:t>
      </w:r>
      <w:proofErr w:type="spellStart"/>
      <w:r w:rsidRPr="002312F4">
        <w:rPr>
          <w:rFonts w:ascii="Arial" w:hAnsi="Arial" w:cs="Arial"/>
          <w:lang w:val="en-US"/>
        </w:rPr>
        <w:t>Meeniyan</w:t>
      </w:r>
      <w:proofErr w:type="spellEnd"/>
      <w:r w:rsidRPr="002312F4">
        <w:rPr>
          <w:rFonts w:ascii="Arial" w:hAnsi="Arial" w:cs="Arial"/>
          <w:lang w:val="en-US"/>
        </w:rPr>
        <w:t xml:space="preserve"> Hotel Monday 12</w:t>
      </w:r>
      <w:r w:rsidRPr="002312F4">
        <w:rPr>
          <w:rFonts w:ascii="Arial" w:hAnsi="Arial" w:cs="Arial"/>
          <w:vertAlign w:val="superscript"/>
          <w:lang w:val="en-US"/>
        </w:rPr>
        <w:t>th</w:t>
      </w:r>
      <w:r w:rsidRPr="002312F4">
        <w:rPr>
          <w:rFonts w:ascii="Arial" w:hAnsi="Arial" w:cs="Arial"/>
          <w:lang w:val="en-US"/>
        </w:rPr>
        <w:t xml:space="preserve"> March to vote on the motion to incorporate </w:t>
      </w:r>
      <w:proofErr w:type="spellStart"/>
      <w:r w:rsidRPr="002312F4">
        <w:rPr>
          <w:rFonts w:ascii="Arial" w:hAnsi="Arial" w:cs="Arial"/>
          <w:lang w:val="en-US"/>
        </w:rPr>
        <w:t>NTV</w:t>
      </w:r>
      <w:proofErr w:type="spellEnd"/>
      <w:r w:rsidRPr="002312F4">
        <w:rPr>
          <w:rFonts w:ascii="Arial" w:hAnsi="Arial" w:cs="Arial"/>
          <w:lang w:val="en-US"/>
        </w:rPr>
        <w:t xml:space="preserve"> Landcare group- see Minutes (attached/uploaded?)</w:t>
      </w:r>
    </w:p>
    <w:p w14:paraId="73AAE20B" w14:textId="3FD90596" w:rsidR="00FB73B5" w:rsidRPr="002312F4" w:rsidRDefault="00FB73B5" w:rsidP="002312F4">
      <w:pPr>
        <w:spacing w:after="120" w:line="240" w:lineRule="auto"/>
        <w:rPr>
          <w:rFonts w:ascii="Arial" w:hAnsi="Arial" w:cs="Arial"/>
          <w:lang w:val="en-US"/>
        </w:rPr>
      </w:pPr>
      <w:r w:rsidRPr="002312F4">
        <w:rPr>
          <w:rFonts w:ascii="Arial" w:hAnsi="Arial" w:cs="Arial"/>
          <w:lang w:val="en-US"/>
        </w:rPr>
        <w:t xml:space="preserve">The motion was passed unanimously. </w:t>
      </w:r>
    </w:p>
    <w:p w14:paraId="00391731" w14:textId="340F033C" w:rsidR="00FB73B5" w:rsidRPr="002312F4" w:rsidRDefault="00FB73B5" w:rsidP="002312F4">
      <w:pPr>
        <w:spacing w:after="120" w:line="240" w:lineRule="auto"/>
        <w:rPr>
          <w:rFonts w:ascii="Arial" w:hAnsi="Arial" w:cs="Arial"/>
          <w:lang w:val="en-US"/>
        </w:rPr>
      </w:pPr>
      <w:r w:rsidRPr="002312F4">
        <w:rPr>
          <w:rFonts w:ascii="Arial" w:hAnsi="Arial" w:cs="Arial"/>
          <w:lang w:val="en-US"/>
        </w:rPr>
        <w:t xml:space="preserve">Since then, I have lodged the </w:t>
      </w:r>
      <w:proofErr w:type="gramStart"/>
      <w:r w:rsidRPr="002312F4">
        <w:rPr>
          <w:rFonts w:ascii="Arial" w:hAnsi="Arial" w:cs="Arial"/>
          <w:lang w:val="en-US"/>
        </w:rPr>
        <w:t>documents</w:t>
      </w:r>
      <w:proofErr w:type="gramEnd"/>
      <w:r w:rsidRPr="002312F4">
        <w:rPr>
          <w:rFonts w:ascii="Arial" w:hAnsi="Arial" w:cs="Arial"/>
          <w:lang w:val="en-US"/>
        </w:rPr>
        <w:t xml:space="preserve"> so we are now </w:t>
      </w:r>
      <w:proofErr w:type="spellStart"/>
      <w:r w:rsidRPr="002312F4">
        <w:rPr>
          <w:rFonts w:ascii="Arial" w:hAnsi="Arial" w:cs="Arial"/>
          <w:lang w:val="en-US"/>
        </w:rPr>
        <w:t>NTVLandcare</w:t>
      </w:r>
      <w:proofErr w:type="spellEnd"/>
      <w:r w:rsidRPr="002312F4">
        <w:rPr>
          <w:rFonts w:ascii="Arial" w:hAnsi="Arial" w:cs="Arial"/>
          <w:lang w:val="en-US"/>
        </w:rPr>
        <w:t xml:space="preserve"> Incorporated. I am in the process of lodging an application </w:t>
      </w:r>
      <w:proofErr w:type="gramStart"/>
      <w:r w:rsidRPr="002312F4">
        <w:rPr>
          <w:rFonts w:ascii="Arial" w:hAnsi="Arial" w:cs="Arial"/>
          <w:lang w:val="en-US"/>
        </w:rPr>
        <w:t>of</w:t>
      </w:r>
      <w:proofErr w:type="gramEnd"/>
      <w:r w:rsidRPr="002312F4">
        <w:rPr>
          <w:rFonts w:ascii="Arial" w:hAnsi="Arial" w:cs="Arial"/>
          <w:lang w:val="en-US"/>
        </w:rPr>
        <w:t xml:space="preserve"> Charity status, which has certain tax advantages following on from ATO changes last year.</w:t>
      </w:r>
    </w:p>
    <w:p w14:paraId="5FF66C4B" w14:textId="5DCF40DD" w:rsidR="00FB73B5" w:rsidRPr="002312F4" w:rsidRDefault="00FB73B5" w:rsidP="002312F4">
      <w:pPr>
        <w:spacing w:after="120" w:line="240" w:lineRule="auto"/>
        <w:rPr>
          <w:rFonts w:ascii="Arial" w:hAnsi="Arial" w:cs="Arial"/>
          <w:lang w:val="en-US"/>
        </w:rPr>
      </w:pPr>
      <w:r w:rsidRPr="002312F4">
        <w:rPr>
          <w:rFonts w:ascii="Arial" w:hAnsi="Arial" w:cs="Arial"/>
          <w:lang w:val="en-US"/>
        </w:rPr>
        <w:t>At the meeting we also discussed applying for a $</w:t>
      </w:r>
      <w:proofErr w:type="spellStart"/>
      <w:r w:rsidRPr="002312F4">
        <w:rPr>
          <w:rFonts w:ascii="Arial" w:hAnsi="Arial" w:cs="Arial"/>
          <w:lang w:val="en-US"/>
        </w:rPr>
        <w:t>20k</w:t>
      </w:r>
      <w:proofErr w:type="spellEnd"/>
      <w:r w:rsidRPr="002312F4">
        <w:rPr>
          <w:rFonts w:ascii="Arial" w:hAnsi="Arial" w:cs="Arial"/>
          <w:lang w:val="en-US"/>
        </w:rPr>
        <w:t xml:space="preserve"> Victorian Landcare Grant (</w:t>
      </w:r>
      <w:proofErr w:type="spellStart"/>
      <w:r w:rsidRPr="002312F4">
        <w:rPr>
          <w:rFonts w:ascii="Arial" w:hAnsi="Arial" w:cs="Arial"/>
          <w:lang w:val="en-US"/>
        </w:rPr>
        <w:t>VLG</w:t>
      </w:r>
      <w:proofErr w:type="spellEnd"/>
      <w:r w:rsidRPr="002312F4">
        <w:rPr>
          <w:rFonts w:ascii="Arial" w:hAnsi="Arial" w:cs="Arial"/>
          <w:lang w:val="en-US"/>
        </w:rPr>
        <w:t xml:space="preserve">). Nick Stephens, our </w:t>
      </w:r>
      <w:proofErr w:type="spellStart"/>
      <w:r w:rsidRPr="002312F4">
        <w:rPr>
          <w:rFonts w:ascii="Arial" w:hAnsi="Arial" w:cs="Arial"/>
          <w:lang w:val="en-US"/>
        </w:rPr>
        <w:t>SGLN</w:t>
      </w:r>
      <w:proofErr w:type="spellEnd"/>
      <w:r w:rsidRPr="002312F4">
        <w:rPr>
          <w:rFonts w:ascii="Arial" w:hAnsi="Arial" w:cs="Arial"/>
          <w:lang w:val="en-US"/>
        </w:rPr>
        <w:t xml:space="preserve"> </w:t>
      </w:r>
      <w:proofErr w:type="gramStart"/>
      <w:r w:rsidRPr="002312F4">
        <w:rPr>
          <w:rFonts w:ascii="Arial" w:hAnsi="Arial" w:cs="Arial"/>
          <w:lang w:val="en-US"/>
        </w:rPr>
        <w:t>coordinator</w:t>
      </w:r>
      <w:proofErr w:type="gramEnd"/>
      <w:r w:rsidRPr="002312F4">
        <w:rPr>
          <w:rFonts w:ascii="Arial" w:hAnsi="Arial" w:cs="Arial"/>
          <w:lang w:val="en-US"/>
        </w:rPr>
        <w:t xml:space="preserve"> has a list of </w:t>
      </w:r>
      <w:proofErr w:type="gramStart"/>
      <w:r w:rsidRPr="002312F4">
        <w:rPr>
          <w:rFonts w:ascii="Arial" w:hAnsi="Arial" w:cs="Arial"/>
          <w:lang w:val="en-US"/>
        </w:rPr>
        <w:t>land owners</w:t>
      </w:r>
      <w:proofErr w:type="gramEnd"/>
      <w:r w:rsidRPr="002312F4">
        <w:rPr>
          <w:rFonts w:ascii="Arial" w:hAnsi="Arial" w:cs="Arial"/>
          <w:lang w:val="en-US"/>
        </w:rPr>
        <w:t xml:space="preserve"> who had lodge an EOI to do some </w:t>
      </w:r>
      <w:proofErr w:type="spellStart"/>
      <w:r w:rsidRPr="002312F4">
        <w:rPr>
          <w:rFonts w:ascii="Arial" w:hAnsi="Arial" w:cs="Arial"/>
          <w:lang w:val="en-US"/>
        </w:rPr>
        <w:t>reveg</w:t>
      </w:r>
      <w:proofErr w:type="spellEnd"/>
      <w:r w:rsidRPr="002312F4">
        <w:rPr>
          <w:rFonts w:ascii="Arial" w:hAnsi="Arial" w:cs="Arial"/>
          <w:lang w:val="en-US"/>
        </w:rPr>
        <w:t xml:space="preserve"> works on their properties. I spent an afternoon with Nick since the meeting discussing the status of these EOI’s. There are only two that are sufficiently progressed at this stage to proceed so they are the </w:t>
      </w:r>
      <w:proofErr w:type="gramStart"/>
      <w:r w:rsidRPr="002312F4">
        <w:rPr>
          <w:rFonts w:ascii="Arial" w:hAnsi="Arial" w:cs="Arial"/>
          <w:lang w:val="en-US"/>
        </w:rPr>
        <w:t>two</w:t>
      </w:r>
      <w:proofErr w:type="gramEnd"/>
      <w:r w:rsidRPr="002312F4">
        <w:rPr>
          <w:rFonts w:ascii="Arial" w:hAnsi="Arial" w:cs="Arial"/>
          <w:lang w:val="en-US"/>
        </w:rPr>
        <w:t xml:space="preserve"> will apply </w:t>
      </w:r>
      <w:proofErr w:type="gramStart"/>
      <w:r w:rsidRPr="002312F4">
        <w:rPr>
          <w:rFonts w:ascii="Arial" w:hAnsi="Arial" w:cs="Arial"/>
          <w:lang w:val="en-US"/>
        </w:rPr>
        <w:t>funding for</w:t>
      </w:r>
      <w:proofErr w:type="gramEnd"/>
      <w:r w:rsidRPr="002312F4">
        <w:rPr>
          <w:rFonts w:ascii="Arial" w:hAnsi="Arial" w:cs="Arial"/>
          <w:lang w:val="en-US"/>
        </w:rPr>
        <w:t>.</w:t>
      </w:r>
    </w:p>
    <w:p w14:paraId="25EC59EC" w14:textId="77777777" w:rsidR="00FB73B5" w:rsidRPr="002312F4" w:rsidRDefault="00FB73B5" w:rsidP="002312F4">
      <w:pPr>
        <w:spacing w:after="120" w:line="240" w:lineRule="auto"/>
        <w:rPr>
          <w:rFonts w:ascii="Arial" w:eastAsia="Times New Roman" w:hAnsi="Arial" w:cs="Arial"/>
          <w:color w:val="205A24"/>
          <w:kern w:val="0"/>
          <w:lang w:eastAsia="en-AU"/>
          <w14:ligatures w14:val="none"/>
        </w:rPr>
      </w:pPr>
      <w:r w:rsidRPr="002312F4">
        <w:rPr>
          <w:rFonts w:ascii="Arial" w:eastAsia="Times New Roman" w:hAnsi="Arial" w:cs="Arial"/>
          <w:i/>
          <w:iCs/>
          <w:color w:val="205A24"/>
          <w:kern w:val="0"/>
          <w:lang w:eastAsia="en-AU"/>
          <w14:ligatures w14:val="none"/>
        </w:rPr>
        <w:t xml:space="preserve">Two project sites have been nominated for a </w:t>
      </w:r>
      <w:proofErr w:type="spellStart"/>
      <w:r w:rsidRPr="002312F4">
        <w:rPr>
          <w:rFonts w:ascii="Arial" w:eastAsia="Times New Roman" w:hAnsi="Arial" w:cs="Arial"/>
          <w:i/>
          <w:iCs/>
          <w:color w:val="205A24"/>
          <w:kern w:val="0"/>
          <w:lang w:eastAsia="en-AU"/>
          <w14:ligatures w14:val="none"/>
        </w:rPr>
        <w:t>VLG</w:t>
      </w:r>
      <w:proofErr w:type="spellEnd"/>
      <w:r w:rsidRPr="002312F4">
        <w:rPr>
          <w:rFonts w:ascii="Arial" w:eastAsia="Times New Roman" w:hAnsi="Arial" w:cs="Arial"/>
          <w:i/>
          <w:iCs/>
          <w:color w:val="205A24"/>
          <w:kern w:val="0"/>
          <w:lang w:eastAsia="en-AU"/>
          <w14:ligatures w14:val="none"/>
        </w:rPr>
        <w:t xml:space="preserve"> application:</w:t>
      </w:r>
    </w:p>
    <w:p w14:paraId="77426768" w14:textId="77777777" w:rsidR="00FB73B5" w:rsidRPr="002312F4" w:rsidRDefault="00FB73B5" w:rsidP="002312F4">
      <w:pPr>
        <w:numPr>
          <w:ilvl w:val="0"/>
          <w:numId w:val="1"/>
        </w:numPr>
        <w:spacing w:after="120" w:line="240" w:lineRule="auto"/>
        <w:rPr>
          <w:rFonts w:ascii="Arial" w:eastAsia="Times New Roman" w:hAnsi="Arial" w:cs="Arial"/>
          <w:color w:val="205A24"/>
          <w:kern w:val="0"/>
          <w:lang w:eastAsia="en-AU"/>
          <w14:ligatures w14:val="none"/>
        </w:rPr>
      </w:pPr>
      <w:proofErr w:type="spellStart"/>
      <w:r w:rsidRPr="002312F4">
        <w:rPr>
          <w:rFonts w:ascii="Arial" w:eastAsia="Times New Roman" w:hAnsi="Arial" w:cs="Arial"/>
          <w:i/>
          <w:iCs/>
          <w:color w:val="205A24"/>
          <w:kern w:val="0"/>
          <w:lang w:eastAsia="en-AU"/>
          <w14:ligatures w14:val="none"/>
        </w:rPr>
        <w:t>Bushlea</w:t>
      </w:r>
      <w:proofErr w:type="spellEnd"/>
      <w:r w:rsidRPr="002312F4">
        <w:rPr>
          <w:rFonts w:ascii="Arial" w:eastAsia="Times New Roman" w:hAnsi="Arial" w:cs="Arial"/>
          <w:i/>
          <w:iCs/>
          <w:color w:val="205A24"/>
          <w:kern w:val="0"/>
          <w:lang w:eastAsia="en-AU"/>
          <w14:ligatures w14:val="none"/>
        </w:rPr>
        <w:t xml:space="preserve"> Farms: project involves restoration of a </w:t>
      </w:r>
      <w:proofErr w:type="spellStart"/>
      <w:r w:rsidRPr="002312F4">
        <w:rPr>
          <w:rFonts w:ascii="Arial" w:eastAsia="Times New Roman" w:hAnsi="Arial" w:cs="Arial"/>
          <w:i/>
          <w:iCs/>
          <w:color w:val="205A24"/>
          <w:kern w:val="0"/>
          <w:lang w:eastAsia="en-AU"/>
          <w14:ligatures w14:val="none"/>
        </w:rPr>
        <w:t>2.6Ha</w:t>
      </w:r>
      <w:proofErr w:type="spellEnd"/>
      <w:r w:rsidRPr="002312F4">
        <w:rPr>
          <w:rFonts w:ascii="Arial" w:eastAsia="Times New Roman" w:hAnsi="Arial" w:cs="Arial"/>
          <w:i/>
          <w:iCs/>
          <w:color w:val="205A24"/>
          <w:kern w:val="0"/>
          <w:lang w:eastAsia="en-AU"/>
          <w14:ligatures w14:val="none"/>
        </w:rPr>
        <w:t xml:space="preserve"> wetland on Little Ruby Creek, which is adjacent to a </w:t>
      </w:r>
      <w:proofErr w:type="spellStart"/>
      <w:r w:rsidRPr="002312F4">
        <w:rPr>
          <w:rFonts w:ascii="Arial" w:eastAsia="Times New Roman" w:hAnsi="Arial" w:cs="Arial"/>
          <w:i/>
          <w:iCs/>
          <w:color w:val="205A24"/>
          <w:kern w:val="0"/>
          <w:lang w:eastAsia="en-AU"/>
          <w14:ligatures w14:val="none"/>
        </w:rPr>
        <w:t>1.75Ha</w:t>
      </w:r>
      <w:proofErr w:type="spellEnd"/>
      <w:r w:rsidRPr="002312F4">
        <w:rPr>
          <w:rFonts w:ascii="Arial" w:eastAsia="Times New Roman" w:hAnsi="Arial" w:cs="Arial"/>
          <w:i/>
          <w:iCs/>
          <w:color w:val="205A24"/>
          <w:kern w:val="0"/>
          <w:lang w:eastAsia="en-AU"/>
          <w14:ligatures w14:val="none"/>
        </w:rPr>
        <w:t xml:space="preserve"> remnant. This will involve fencing and a significant planting which we hope to partially complete through 1 or 2 community planting days in 2026.</w:t>
      </w:r>
    </w:p>
    <w:p w14:paraId="4985F538" w14:textId="77777777" w:rsidR="00FB73B5" w:rsidRPr="002312F4" w:rsidRDefault="00FB73B5" w:rsidP="002312F4">
      <w:pPr>
        <w:numPr>
          <w:ilvl w:val="0"/>
          <w:numId w:val="1"/>
        </w:numPr>
        <w:spacing w:after="120" w:line="240" w:lineRule="auto"/>
        <w:rPr>
          <w:rFonts w:ascii="Arial" w:eastAsia="Times New Roman" w:hAnsi="Arial" w:cs="Arial"/>
          <w:color w:val="205A24"/>
          <w:kern w:val="0"/>
          <w:lang w:eastAsia="en-AU"/>
          <w14:ligatures w14:val="none"/>
        </w:rPr>
      </w:pPr>
      <w:r w:rsidRPr="002312F4">
        <w:rPr>
          <w:rFonts w:ascii="Arial" w:eastAsia="Times New Roman" w:hAnsi="Arial" w:cs="Arial"/>
          <w:i/>
          <w:iCs/>
          <w:color w:val="205A24"/>
          <w:kern w:val="0"/>
          <w:lang w:eastAsia="en-AU"/>
          <w14:ligatures w14:val="none"/>
        </w:rPr>
        <w:t xml:space="preserve">Treacy </w:t>
      </w:r>
      <w:proofErr w:type="gramStart"/>
      <w:r w:rsidRPr="002312F4">
        <w:rPr>
          <w:rFonts w:ascii="Arial" w:eastAsia="Times New Roman" w:hAnsi="Arial" w:cs="Arial"/>
          <w:i/>
          <w:iCs/>
          <w:color w:val="205A24"/>
          <w:kern w:val="0"/>
          <w:lang w:eastAsia="en-AU"/>
          <w14:ligatures w14:val="none"/>
        </w:rPr>
        <w:t>Farm:</w:t>
      </w:r>
      <w:proofErr w:type="gramEnd"/>
      <w:r w:rsidRPr="002312F4">
        <w:rPr>
          <w:rFonts w:ascii="Arial" w:eastAsia="Times New Roman" w:hAnsi="Arial" w:cs="Arial"/>
          <w:i/>
          <w:iCs/>
          <w:color w:val="205A24"/>
          <w:kern w:val="0"/>
          <w:lang w:eastAsia="en-AU"/>
          <w14:ligatures w14:val="none"/>
        </w:rPr>
        <w:t xml:space="preserve"> involves planting out a 0.6 Ha bend on the Tarwin West Branch on Beilby's Rd. </w:t>
      </w:r>
    </w:p>
    <w:p w14:paraId="331D49AD" w14:textId="77777777" w:rsidR="00FB73B5" w:rsidRPr="002312F4" w:rsidRDefault="00FB73B5" w:rsidP="002312F4">
      <w:pPr>
        <w:spacing w:after="120" w:line="240" w:lineRule="auto"/>
        <w:rPr>
          <w:rFonts w:ascii="Arial" w:eastAsia="Times New Roman" w:hAnsi="Arial" w:cs="Arial"/>
          <w:color w:val="205A24"/>
          <w:kern w:val="0"/>
          <w:lang w:eastAsia="en-AU"/>
          <w14:ligatures w14:val="none"/>
        </w:rPr>
      </w:pPr>
      <w:r w:rsidRPr="002312F4">
        <w:rPr>
          <w:rFonts w:ascii="Arial" w:eastAsia="Times New Roman" w:hAnsi="Arial" w:cs="Arial"/>
          <w:i/>
          <w:iCs/>
          <w:color w:val="205A24"/>
          <w:kern w:val="0"/>
          <w:lang w:eastAsia="en-AU"/>
          <w14:ligatures w14:val="none"/>
        </w:rPr>
        <w:t xml:space="preserve">Both projects are consistent with a renewed focus on the Tarwin River and have already had investment by the CMA through willow removal in the past month. </w:t>
      </w:r>
      <w:proofErr w:type="spellStart"/>
      <w:r w:rsidRPr="002312F4">
        <w:rPr>
          <w:rFonts w:ascii="Arial" w:eastAsia="Times New Roman" w:hAnsi="Arial" w:cs="Arial"/>
          <w:i/>
          <w:iCs/>
          <w:color w:val="205A24"/>
          <w:kern w:val="0"/>
          <w:lang w:eastAsia="en-AU"/>
          <w14:ligatures w14:val="none"/>
        </w:rPr>
        <w:t>SGLN</w:t>
      </w:r>
      <w:proofErr w:type="spellEnd"/>
      <w:r w:rsidRPr="002312F4">
        <w:rPr>
          <w:rFonts w:ascii="Arial" w:eastAsia="Times New Roman" w:hAnsi="Arial" w:cs="Arial"/>
          <w:i/>
          <w:iCs/>
          <w:color w:val="205A24"/>
          <w:kern w:val="0"/>
          <w:lang w:eastAsia="en-AU"/>
          <w14:ligatures w14:val="none"/>
        </w:rPr>
        <w:t xml:space="preserve"> will also help deliver the project should it be successful. The </w:t>
      </w:r>
      <w:proofErr w:type="spellStart"/>
      <w:r w:rsidRPr="002312F4">
        <w:rPr>
          <w:rFonts w:ascii="Arial" w:eastAsia="Times New Roman" w:hAnsi="Arial" w:cs="Arial"/>
          <w:i/>
          <w:iCs/>
          <w:color w:val="205A24"/>
          <w:kern w:val="0"/>
          <w:lang w:eastAsia="en-AU"/>
          <w14:ligatures w14:val="none"/>
        </w:rPr>
        <w:t>landcare</w:t>
      </w:r>
      <w:proofErr w:type="spellEnd"/>
      <w:r w:rsidRPr="002312F4">
        <w:rPr>
          <w:rFonts w:ascii="Arial" w:eastAsia="Times New Roman" w:hAnsi="Arial" w:cs="Arial"/>
          <w:i/>
          <w:iCs/>
          <w:color w:val="205A24"/>
          <w:kern w:val="0"/>
          <w:lang w:eastAsia="en-AU"/>
          <w14:ligatures w14:val="none"/>
        </w:rPr>
        <w:t xml:space="preserve"> group will also receive approx. $2000 for managing the project which will go into our coffers for future activities. </w:t>
      </w:r>
    </w:p>
    <w:p w14:paraId="05A02DA5" w14:textId="77777777" w:rsidR="00FB73B5" w:rsidRPr="002312F4" w:rsidRDefault="00FB73B5" w:rsidP="002312F4">
      <w:pPr>
        <w:spacing w:after="120" w:line="240" w:lineRule="auto"/>
        <w:rPr>
          <w:rFonts w:ascii="Arial" w:eastAsia="Times New Roman" w:hAnsi="Arial" w:cs="Arial"/>
          <w:color w:val="205A24"/>
          <w:kern w:val="0"/>
          <w:lang w:eastAsia="en-AU"/>
          <w14:ligatures w14:val="none"/>
        </w:rPr>
      </w:pPr>
      <w:r w:rsidRPr="002312F4">
        <w:rPr>
          <w:rFonts w:ascii="Arial" w:eastAsia="Times New Roman" w:hAnsi="Arial" w:cs="Arial"/>
          <w:color w:val="205A24"/>
          <w:kern w:val="0"/>
          <w:lang w:eastAsia="en-AU"/>
          <w14:ligatures w14:val="none"/>
        </w:rPr>
        <w:t> </w:t>
      </w:r>
    </w:p>
    <w:p w14:paraId="3959E09B" w14:textId="096E2B18" w:rsidR="00FB73B5" w:rsidRPr="002312F4" w:rsidRDefault="00FB73B5" w:rsidP="002312F4">
      <w:pPr>
        <w:spacing w:after="120" w:line="240" w:lineRule="auto"/>
        <w:rPr>
          <w:rFonts w:ascii="Arial" w:hAnsi="Arial" w:cs="Arial"/>
          <w:lang w:val="en-US"/>
        </w:rPr>
      </w:pPr>
      <w:r w:rsidRPr="002312F4">
        <w:rPr>
          <w:rFonts w:ascii="Arial" w:hAnsi="Arial" w:cs="Arial"/>
          <w:lang w:val="en-US"/>
        </w:rPr>
        <w:t xml:space="preserve">The timing of these projects for planting will be Winter ’26. I hope that </w:t>
      </w:r>
      <w:proofErr w:type="spellStart"/>
      <w:r w:rsidRPr="002312F4">
        <w:rPr>
          <w:rFonts w:ascii="Arial" w:hAnsi="Arial" w:cs="Arial"/>
          <w:lang w:val="en-US"/>
        </w:rPr>
        <w:t>NTV</w:t>
      </w:r>
      <w:proofErr w:type="spellEnd"/>
      <w:r w:rsidRPr="002312F4">
        <w:rPr>
          <w:rFonts w:ascii="Arial" w:hAnsi="Arial" w:cs="Arial"/>
          <w:lang w:val="en-US"/>
        </w:rPr>
        <w:t xml:space="preserve"> can participate in the planting days- stay tuned.</w:t>
      </w:r>
    </w:p>
    <w:p w14:paraId="2D9ACDEF" w14:textId="28AE0D53" w:rsidR="00FB73B5" w:rsidRPr="002312F4" w:rsidRDefault="00FB73B5" w:rsidP="002312F4">
      <w:pPr>
        <w:spacing w:after="120" w:line="240" w:lineRule="auto"/>
        <w:rPr>
          <w:rFonts w:ascii="Arial" w:hAnsi="Arial" w:cs="Arial"/>
          <w:lang w:val="en-US"/>
        </w:rPr>
      </w:pPr>
      <w:r w:rsidRPr="002312F4">
        <w:rPr>
          <w:rFonts w:ascii="Arial" w:hAnsi="Arial" w:cs="Arial"/>
          <w:lang w:val="en-US"/>
        </w:rPr>
        <w:t xml:space="preserve">The </w:t>
      </w:r>
      <w:proofErr w:type="spellStart"/>
      <w:r w:rsidRPr="002312F4">
        <w:rPr>
          <w:rFonts w:ascii="Arial" w:hAnsi="Arial" w:cs="Arial"/>
          <w:lang w:val="en-US"/>
        </w:rPr>
        <w:t>Bushlea</w:t>
      </w:r>
      <w:proofErr w:type="spellEnd"/>
      <w:r w:rsidRPr="002312F4">
        <w:rPr>
          <w:rFonts w:ascii="Arial" w:hAnsi="Arial" w:cs="Arial"/>
          <w:lang w:val="en-US"/>
        </w:rPr>
        <w:t xml:space="preserve"> </w:t>
      </w:r>
      <w:r w:rsidR="00AD442A" w:rsidRPr="002312F4">
        <w:rPr>
          <w:rFonts w:ascii="Arial" w:hAnsi="Arial" w:cs="Arial"/>
          <w:lang w:val="en-US"/>
        </w:rPr>
        <w:t xml:space="preserve">(Kuhne) </w:t>
      </w:r>
      <w:r w:rsidRPr="002312F4">
        <w:rPr>
          <w:rFonts w:ascii="Arial" w:hAnsi="Arial" w:cs="Arial"/>
          <w:lang w:val="en-US"/>
        </w:rPr>
        <w:t xml:space="preserve">project runs along the edge of the Rail Trail immediately north of Gwythers Siding </w:t>
      </w:r>
      <w:proofErr w:type="spellStart"/>
      <w:r w:rsidRPr="002312F4">
        <w:rPr>
          <w:rFonts w:ascii="Arial" w:hAnsi="Arial" w:cs="Arial"/>
          <w:lang w:val="en-US"/>
        </w:rPr>
        <w:t>rd</w:t>
      </w:r>
      <w:proofErr w:type="spellEnd"/>
      <w:r w:rsidRPr="002312F4">
        <w:rPr>
          <w:rFonts w:ascii="Arial" w:hAnsi="Arial" w:cs="Arial"/>
          <w:lang w:val="en-US"/>
        </w:rPr>
        <w:t xml:space="preserve"> so has excellent exposure to the </w:t>
      </w:r>
      <w:proofErr w:type="gramStart"/>
      <w:r w:rsidRPr="002312F4">
        <w:rPr>
          <w:rFonts w:ascii="Arial" w:hAnsi="Arial" w:cs="Arial"/>
          <w:lang w:val="en-US"/>
        </w:rPr>
        <w:t>general public</w:t>
      </w:r>
      <w:proofErr w:type="gramEnd"/>
      <w:r w:rsidRPr="002312F4">
        <w:rPr>
          <w:rFonts w:ascii="Arial" w:hAnsi="Arial" w:cs="Arial"/>
          <w:lang w:val="en-US"/>
        </w:rPr>
        <w:t>. Tracy’s is</w:t>
      </w:r>
      <w:r w:rsidR="00CF39C5" w:rsidRPr="002312F4">
        <w:rPr>
          <w:rFonts w:ascii="Arial" w:hAnsi="Arial" w:cs="Arial"/>
          <w:lang w:val="en-US"/>
        </w:rPr>
        <w:t xml:space="preserve"> also very </w:t>
      </w:r>
      <w:proofErr w:type="gramStart"/>
      <w:r w:rsidR="00CF39C5" w:rsidRPr="002312F4">
        <w:rPr>
          <w:rFonts w:ascii="Arial" w:hAnsi="Arial" w:cs="Arial"/>
          <w:lang w:val="en-US"/>
        </w:rPr>
        <w:t>visible</w:t>
      </w:r>
      <w:proofErr w:type="gramEnd"/>
      <w:r w:rsidR="00CF39C5" w:rsidRPr="002312F4">
        <w:rPr>
          <w:rFonts w:ascii="Arial" w:hAnsi="Arial" w:cs="Arial"/>
          <w:lang w:val="en-US"/>
        </w:rPr>
        <w:t xml:space="preserve"> being on a narrow strip of land immediately over the </w:t>
      </w:r>
      <w:proofErr w:type="spellStart"/>
      <w:r w:rsidR="00CF39C5" w:rsidRPr="002312F4">
        <w:rPr>
          <w:rFonts w:ascii="Arial" w:hAnsi="Arial" w:cs="Arial"/>
          <w:lang w:val="en-US"/>
        </w:rPr>
        <w:t>Tarwin</w:t>
      </w:r>
      <w:proofErr w:type="spellEnd"/>
      <w:r w:rsidR="00CF39C5" w:rsidRPr="002312F4">
        <w:rPr>
          <w:rFonts w:ascii="Arial" w:hAnsi="Arial" w:cs="Arial"/>
          <w:lang w:val="en-US"/>
        </w:rPr>
        <w:t xml:space="preserve"> river bridge on Beilby’s </w:t>
      </w:r>
      <w:proofErr w:type="spellStart"/>
      <w:proofErr w:type="gramStart"/>
      <w:r w:rsidR="00CF39C5" w:rsidRPr="002312F4">
        <w:rPr>
          <w:rFonts w:ascii="Arial" w:hAnsi="Arial" w:cs="Arial"/>
          <w:lang w:val="en-US"/>
        </w:rPr>
        <w:t>rd</w:t>
      </w:r>
      <w:proofErr w:type="spellEnd"/>
      <w:proofErr w:type="gramEnd"/>
      <w:r w:rsidR="00CF39C5" w:rsidRPr="002312F4">
        <w:rPr>
          <w:rFonts w:ascii="Arial" w:hAnsi="Arial" w:cs="Arial"/>
          <w:lang w:val="en-US"/>
        </w:rPr>
        <w:t xml:space="preserve"> bound by the river and the road.</w:t>
      </w:r>
    </w:p>
    <w:sectPr w:rsidR="00FB73B5" w:rsidRPr="00231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708F4"/>
    <w:multiLevelType w:val="multilevel"/>
    <w:tmpl w:val="4CDE5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248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EE"/>
    <w:rsid w:val="00226356"/>
    <w:rsid w:val="002312F4"/>
    <w:rsid w:val="004F6C1D"/>
    <w:rsid w:val="00563FA4"/>
    <w:rsid w:val="00AD442A"/>
    <w:rsid w:val="00C9674F"/>
    <w:rsid w:val="00CA79EE"/>
    <w:rsid w:val="00CF39C5"/>
    <w:rsid w:val="00E749C5"/>
    <w:rsid w:val="00FB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1010"/>
  <w15:chartTrackingRefBased/>
  <w15:docId w15:val="{A80A3071-81DE-4D50-AC62-38BE9C57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7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79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79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79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79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9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9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9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9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79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79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79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79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79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9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9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9EE"/>
    <w:rPr>
      <w:rFonts w:eastAsiaTheme="majorEastAsia" w:cstheme="majorBidi"/>
      <w:color w:val="272727" w:themeColor="text1" w:themeTint="D8"/>
    </w:rPr>
  </w:style>
  <w:style w:type="paragraph" w:styleId="Title">
    <w:name w:val="Title"/>
    <w:basedOn w:val="Normal"/>
    <w:next w:val="Normal"/>
    <w:link w:val="TitleChar"/>
    <w:uiPriority w:val="10"/>
    <w:qFormat/>
    <w:rsid w:val="00CA7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9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9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9EE"/>
    <w:pPr>
      <w:spacing w:before="160"/>
      <w:jc w:val="center"/>
    </w:pPr>
    <w:rPr>
      <w:i/>
      <w:iCs/>
      <w:color w:val="404040" w:themeColor="text1" w:themeTint="BF"/>
    </w:rPr>
  </w:style>
  <w:style w:type="character" w:customStyle="1" w:styleId="QuoteChar">
    <w:name w:val="Quote Char"/>
    <w:basedOn w:val="DefaultParagraphFont"/>
    <w:link w:val="Quote"/>
    <w:uiPriority w:val="29"/>
    <w:rsid w:val="00CA79EE"/>
    <w:rPr>
      <w:i/>
      <w:iCs/>
      <w:color w:val="404040" w:themeColor="text1" w:themeTint="BF"/>
    </w:rPr>
  </w:style>
  <w:style w:type="paragraph" w:styleId="ListParagraph">
    <w:name w:val="List Paragraph"/>
    <w:basedOn w:val="Normal"/>
    <w:uiPriority w:val="34"/>
    <w:qFormat/>
    <w:rsid w:val="00CA79EE"/>
    <w:pPr>
      <w:ind w:left="720"/>
      <w:contextualSpacing/>
    </w:pPr>
  </w:style>
  <w:style w:type="character" w:styleId="IntenseEmphasis">
    <w:name w:val="Intense Emphasis"/>
    <w:basedOn w:val="DefaultParagraphFont"/>
    <w:uiPriority w:val="21"/>
    <w:qFormat/>
    <w:rsid w:val="00CA79EE"/>
    <w:rPr>
      <w:i/>
      <w:iCs/>
      <w:color w:val="2F5496" w:themeColor="accent1" w:themeShade="BF"/>
    </w:rPr>
  </w:style>
  <w:style w:type="paragraph" w:styleId="IntenseQuote">
    <w:name w:val="Intense Quote"/>
    <w:basedOn w:val="Normal"/>
    <w:next w:val="Normal"/>
    <w:link w:val="IntenseQuoteChar"/>
    <w:uiPriority w:val="30"/>
    <w:qFormat/>
    <w:rsid w:val="00CA7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79EE"/>
    <w:rPr>
      <w:i/>
      <w:iCs/>
      <w:color w:val="2F5496" w:themeColor="accent1" w:themeShade="BF"/>
    </w:rPr>
  </w:style>
  <w:style w:type="character" w:styleId="IntenseReference">
    <w:name w:val="Intense Reference"/>
    <w:basedOn w:val="DefaultParagraphFont"/>
    <w:uiPriority w:val="32"/>
    <w:qFormat/>
    <w:rsid w:val="00CA7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75657">
      <w:bodyDiv w:val="1"/>
      <w:marLeft w:val="0"/>
      <w:marRight w:val="0"/>
      <w:marTop w:val="0"/>
      <w:marBottom w:val="0"/>
      <w:divBdr>
        <w:top w:val="none" w:sz="0" w:space="0" w:color="auto"/>
        <w:left w:val="none" w:sz="0" w:space="0" w:color="auto"/>
        <w:bottom w:val="none" w:sz="0" w:space="0" w:color="auto"/>
        <w:right w:val="none" w:sz="0" w:space="0" w:color="auto"/>
      </w:divBdr>
      <w:divsChild>
        <w:div w:id="845480257">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2074693032">
              <w:marLeft w:val="0"/>
              <w:marRight w:val="0"/>
              <w:marTop w:val="0"/>
              <w:marBottom w:val="0"/>
              <w:divBdr>
                <w:top w:val="none" w:sz="0" w:space="0" w:color="auto"/>
                <w:left w:val="none" w:sz="0" w:space="0" w:color="auto"/>
                <w:bottom w:val="none" w:sz="0" w:space="0" w:color="auto"/>
                <w:right w:val="none" w:sz="0" w:space="0" w:color="auto"/>
              </w:divBdr>
              <w:divsChild>
                <w:div w:id="136261505">
                  <w:marLeft w:val="0"/>
                  <w:marRight w:val="0"/>
                  <w:marTop w:val="0"/>
                  <w:marBottom w:val="0"/>
                  <w:divBdr>
                    <w:top w:val="none" w:sz="0" w:space="0" w:color="auto"/>
                    <w:left w:val="none" w:sz="0" w:space="0" w:color="auto"/>
                    <w:bottom w:val="none" w:sz="0" w:space="0" w:color="auto"/>
                    <w:right w:val="none" w:sz="0" w:space="0" w:color="auto"/>
                  </w:divBdr>
                  <w:divsChild>
                    <w:div w:id="1942957245">
                      <w:marLeft w:val="0"/>
                      <w:marRight w:val="0"/>
                      <w:marTop w:val="0"/>
                      <w:marBottom w:val="0"/>
                      <w:divBdr>
                        <w:top w:val="none" w:sz="0" w:space="0" w:color="auto"/>
                        <w:left w:val="none" w:sz="0" w:space="0" w:color="auto"/>
                        <w:bottom w:val="none" w:sz="0" w:space="0" w:color="auto"/>
                        <w:right w:val="none" w:sz="0" w:space="0" w:color="auto"/>
                      </w:divBdr>
                    </w:div>
                    <w:div w:id="573054594">
                      <w:marLeft w:val="0"/>
                      <w:marRight w:val="0"/>
                      <w:marTop w:val="0"/>
                      <w:marBottom w:val="0"/>
                      <w:divBdr>
                        <w:top w:val="none" w:sz="0" w:space="0" w:color="auto"/>
                        <w:left w:val="none" w:sz="0" w:space="0" w:color="auto"/>
                        <w:bottom w:val="none" w:sz="0" w:space="0" w:color="auto"/>
                        <w:right w:val="none" w:sz="0" w:space="0" w:color="auto"/>
                      </w:divBdr>
                    </w:div>
                    <w:div w:id="17267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1547">
      <w:bodyDiv w:val="1"/>
      <w:marLeft w:val="0"/>
      <w:marRight w:val="0"/>
      <w:marTop w:val="0"/>
      <w:marBottom w:val="0"/>
      <w:divBdr>
        <w:top w:val="none" w:sz="0" w:space="0" w:color="auto"/>
        <w:left w:val="none" w:sz="0" w:space="0" w:color="auto"/>
        <w:bottom w:val="none" w:sz="0" w:space="0" w:color="auto"/>
        <w:right w:val="none" w:sz="0" w:space="0" w:color="auto"/>
      </w:divBdr>
    </w:div>
    <w:div w:id="18021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Poulton</dc:creator>
  <cp:keywords/>
  <dc:description/>
  <cp:lastModifiedBy>Jennifer Smit</cp:lastModifiedBy>
  <cp:revision>2</cp:revision>
  <dcterms:created xsi:type="dcterms:W3CDTF">2025-05-08T10:43:00Z</dcterms:created>
  <dcterms:modified xsi:type="dcterms:W3CDTF">2025-05-08T10:43:00Z</dcterms:modified>
</cp:coreProperties>
</file>